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DE" w:rsidRDefault="002D73DE" w:rsidP="002D73DE">
      <w:pPr>
        <w:spacing w:before="150" w:after="75" w:line="240" w:lineRule="auto"/>
        <w:ind w:left="-300"/>
        <w:outlineLvl w:val="0"/>
        <w:rPr>
          <w:rFonts w:ascii="inherit" w:eastAsia="Times New Roman" w:hAnsi="inherit" w:cs="Helvetica"/>
          <w:b/>
          <w:bCs/>
          <w:color w:val="444444"/>
          <w:kern w:val="36"/>
          <w:sz w:val="37"/>
          <w:szCs w:val="37"/>
          <w:lang w:val="en"/>
        </w:rPr>
      </w:pPr>
      <w:r>
        <w:rPr>
          <w:rFonts w:ascii="inherit" w:eastAsia="Times New Roman" w:hAnsi="inherit" w:cs="Helvetica"/>
          <w:b/>
          <w:bCs/>
          <w:color w:val="444444"/>
          <w:kern w:val="36"/>
          <w:sz w:val="37"/>
          <w:szCs w:val="37"/>
          <w:lang w:val="en"/>
        </w:rPr>
        <w:t>Supporting Data and Information for Computation</w:t>
      </w:r>
      <w:r w:rsidR="004B79A3">
        <w:rPr>
          <w:rFonts w:ascii="inherit" w:eastAsia="Times New Roman" w:hAnsi="inherit" w:cs="Helvetica"/>
          <w:b/>
          <w:bCs/>
          <w:color w:val="444444"/>
          <w:kern w:val="36"/>
          <w:sz w:val="37"/>
          <w:szCs w:val="37"/>
          <w:lang w:val="en"/>
        </w:rPr>
        <w:t>al</w:t>
      </w:r>
      <w:r>
        <w:rPr>
          <w:rFonts w:ascii="inherit" w:eastAsia="Times New Roman" w:hAnsi="inherit" w:cs="Helvetica"/>
          <w:b/>
          <w:bCs/>
          <w:color w:val="444444"/>
          <w:kern w:val="36"/>
          <w:sz w:val="37"/>
          <w:szCs w:val="37"/>
          <w:lang w:val="en"/>
        </w:rPr>
        <w:t xml:space="preserve"> Fluid Dynamic Modeling of </w:t>
      </w:r>
      <w:r w:rsidRPr="001E4828">
        <w:rPr>
          <w:rFonts w:ascii="inherit" w:eastAsia="Times New Roman" w:hAnsi="inherit" w:cs="Helvetica"/>
          <w:b/>
          <w:bCs/>
          <w:i/>
          <w:color w:val="444444"/>
          <w:kern w:val="36"/>
          <w:sz w:val="37"/>
          <w:szCs w:val="37"/>
          <w:lang w:val="en"/>
        </w:rPr>
        <w:t xml:space="preserve">Bacillus </w:t>
      </w:r>
      <w:proofErr w:type="gramStart"/>
      <w:r w:rsidRPr="001E4828">
        <w:rPr>
          <w:rFonts w:ascii="inherit" w:eastAsia="Times New Roman" w:hAnsi="inherit" w:cs="Helvetica"/>
          <w:b/>
          <w:bCs/>
          <w:i/>
          <w:color w:val="444444"/>
          <w:kern w:val="36"/>
          <w:sz w:val="37"/>
          <w:szCs w:val="37"/>
          <w:lang w:val="en"/>
        </w:rPr>
        <w:t>anthracis</w:t>
      </w:r>
      <w:proofErr w:type="gramEnd"/>
      <w:r>
        <w:rPr>
          <w:rFonts w:ascii="inherit" w:eastAsia="Times New Roman" w:hAnsi="inherit" w:cs="Helvetica"/>
          <w:b/>
          <w:bCs/>
          <w:color w:val="444444"/>
          <w:kern w:val="36"/>
          <w:sz w:val="37"/>
          <w:szCs w:val="37"/>
          <w:lang w:val="en"/>
        </w:rPr>
        <w:t xml:space="preserve"> Spore Deposition in the Rabbit and the Human</w:t>
      </w:r>
    </w:p>
    <w:p w:rsidR="002D73DE" w:rsidRDefault="002D73DE" w:rsidP="002D73DE">
      <w:pPr>
        <w:spacing w:before="150" w:after="75" w:line="240" w:lineRule="auto"/>
        <w:ind w:left="-300"/>
        <w:outlineLvl w:val="0"/>
        <w:rPr>
          <w:rFonts w:ascii="inherit" w:eastAsia="Times New Roman" w:hAnsi="inherit" w:cs="Helvetica"/>
          <w:b/>
          <w:bCs/>
          <w:color w:val="444444"/>
          <w:kern w:val="36"/>
          <w:sz w:val="37"/>
          <w:szCs w:val="37"/>
          <w:lang w:val="en"/>
        </w:rPr>
      </w:pPr>
      <w:r w:rsidRPr="002D73DE">
        <w:rPr>
          <w:rFonts w:ascii="Lato" w:eastAsia="Times New Roman" w:hAnsi="Lato" w:cs="Helvetica"/>
          <w:b/>
          <w:bCs/>
          <w:color w:val="6E6E6E"/>
          <w:sz w:val="21"/>
          <w:szCs w:val="21"/>
          <w:lang w:val="en"/>
        </w:rPr>
        <w:t>Metadata Updated:</w:t>
      </w:r>
      <w:r w:rsidR="001E4828">
        <w:rPr>
          <w:rFonts w:ascii="Lato" w:eastAsia="Times New Roman" w:hAnsi="Lato" w:cs="Helvetica"/>
          <w:color w:val="444444"/>
          <w:sz w:val="21"/>
          <w:szCs w:val="21"/>
          <w:lang w:val="en"/>
        </w:rPr>
        <w:t xml:space="preserve"> June 15, 2017</w:t>
      </w:r>
      <w:r w:rsidRPr="002D73DE">
        <w:rPr>
          <w:rFonts w:ascii="Lato" w:eastAsia="Times New Roman" w:hAnsi="Lato" w:cs="Helvetica"/>
          <w:color w:val="444444"/>
          <w:sz w:val="21"/>
          <w:szCs w:val="21"/>
          <w:lang w:val="en"/>
        </w:rPr>
        <w:br w:type="textWrapping" w:clear="all"/>
      </w:r>
    </w:p>
    <w:p w:rsidR="00CC3999" w:rsidRDefault="00195818" w:rsidP="001E4828">
      <w:pPr>
        <w:spacing w:before="150" w:after="75" w:line="240" w:lineRule="auto"/>
        <w:ind w:left="-300"/>
        <w:outlineLvl w:val="0"/>
        <w:rPr>
          <w:rFonts w:ascii="Lato" w:eastAsia="Times New Roman" w:hAnsi="Lato" w:cs="Helvetica"/>
          <w:color w:val="444444"/>
          <w:sz w:val="21"/>
          <w:szCs w:val="21"/>
          <w:lang w:val="en"/>
        </w:rPr>
      </w:pPr>
      <w:r>
        <w:rPr>
          <w:rFonts w:ascii="Lato" w:eastAsia="Times New Roman" w:hAnsi="Lato" w:cs="Helvetica"/>
          <w:color w:val="444444"/>
          <w:sz w:val="21"/>
          <w:szCs w:val="21"/>
          <w:lang w:val="en"/>
        </w:rPr>
        <w:t xml:space="preserve">The </w:t>
      </w:r>
      <w:r w:rsidR="004B79A3">
        <w:rPr>
          <w:rFonts w:ascii="Lato" w:eastAsia="Times New Roman" w:hAnsi="Lato" w:cs="Helvetica"/>
          <w:color w:val="444444"/>
          <w:sz w:val="21"/>
          <w:szCs w:val="21"/>
          <w:lang w:val="en"/>
        </w:rPr>
        <w:t xml:space="preserve">README.docx files identifies and describes the files used to generate </w:t>
      </w:r>
      <w:r w:rsidR="001E4828">
        <w:rPr>
          <w:rFonts w:ascii="Lato" w:eastAsia="Times New Roman" w:hAnsi="Lato" w:cs="Helvetica"/>
          <w:color w:val="444444"/>
          <w:sz w:val="21"/>
          <w:szCs w:val="21"/>
          <w:lang w:val="en"/>
        </w:rPr>
        <w:t>the computational fluid dynamic</w:t>
      </w:r>
      <w:r w:rsidR="002F7B2E">
        <w:rPr>
          <w:rFonts w:ascii="Lato" w:eastAsia="Times New Roman" w:hAnsi="Lato" w:cs="Helvetica"/>
          <w:color w:val="444444"/>
          <w:sz w:val="21"/>
          <w:szCs w:val="21"/>
          <w:lang w:val="en"/>
        </w:rPr>
        <w:t xml:space="preserve"> (CFD)</w:t>
      </w:r>
      <w:r w:rsidR="001E4828">
        <w:rPr>
          <w:rFonts w:ascii="Lato" w:eastAsia="Times New Roman" w:hAnsi="Lato" w:cs="Helvetica"/>
          <w:color w:val="444444"/>
          <w:sz w:val="21"/>
          <w:szCs w:val="21"/>
          <w:lang w:val="en"/>
        </w:rPr>
        <w:t xml:space="preserve"> modeling of </w:t>
      </w:r>
      <w:r w:rsidR="001E4828" w:rsidRPr="001E4828">
        <w:rPr>
          <w:rFonts w:ascii="Lato" w:eastAsia="Times New Roman" w:hAnsi="Lato" w:cs="Helvetica"/>
          <w:i/>
          <w:color w:val="444444"/>
          <w:sz w:val="21"/>
          <w:szCs w:val="21"/>
          <w:lang w:val="en"/>
        </w:rPr>
        <w:t>Bacillus anthracis</w:t>
      </w:r>
      <w:r w:rsidR="001E4828">
        <w:rPr>
          <w:rFonts w:ascii="Lato" w:eastAsia="Times New Roman" w:hAnsi="Lato" w:cs="Helvetica"/>
          <w:color w:val="444444"/>
          <w:sz w:val="21"/>
          <w:szCs w:val="21"/>
          <w:lang w:val="en"/>
        </w:rPr>
        <w:t xml:space="preserve"> deposition in the </w:t>
      </w:r>
      <w:r w:rsidR="002F7B2E">
        <w:rPr>
          <w:rFonts w:ascii="Lato" w:eastAsia="Times New Roman" w:hAnsi="Lato" w:cs="Helvetica"/>
          <w:color w:val="444444"/>
          <w:sz w:val="21"/>
          <w:szCs w:val="21"/>
          <w:lang w:val="en"/>
        </w:rPr>
        <w:t xml:space="preserve">rabbit and the human </w:t>
      </w:r>
      <w:r w:rsidR="001A1962">
        <w:rPr>
          <w:rFonts w:ascii="Lato" w:eastAsia="Times New Roman" w:hAnsi="Lato" w:cs="Helvetica"/>
          <w:color w:val="444444"/>
          <w:sz w:val="21"/>
          <w:szCs w:val="21"/>
          <w:lang w:val="en"/>
        </w:rPr>
        <w:t xml:space="preserve">a </w:t>
      </w:r>
      <w:r w:rsidR="004B79A3">
        <w:rPr>
          <w:rFonts w:ascii="Lato" w:eastAsia="Times New Roman" w:hAnsi="Lato" w:cs="Helvetica"/>
          <w:color w:val="444444"/>
          <w:sz w:val="21"/>
          <w:szCs w:val="21"/>
          <w:lang w:val="en"/>
        </w:rPr>
        <w:t xml:space="preserve">presented </w:t>
      </w:r>
      <w:r w:rsidR="002F7B2E">
        <w:rPr>
          <w:rFonts w:ascii="Lato" w:eastAsia="Times New Roman" w:hAnsi="Lato" w:cs="Helvetica"/>
          <w:color w:val="444444"/>
          <w:sz w:val="21"/>
          <w:szCs w:val="21"/>
          <w:lang w:val="en"/>
        </w:rPr>
        <w:t>in the Kabilan et al. 2016 publication</w:t>
      </w:r>
      <w:r w:rsidR="004B79A3">
        <w:rPr>
          <w:rFonts w:ascii="Lato" w:eastAsia="Times New Roman" w:hAnsi="Lato" w:cs="Helvetica"/>
          <w:color w:val="444444"/>
          <w:sz w:val="21"/>
          <w:szCs w:val="21"/>
          <w:lang w:val="en"/>
        </w:rPr>
        <w:t xml:space="preserve">. </w:t>
      </w:r>
      <w:r w:rsidR="00CC3999">
        <w:rPr>
          <w:rFonts w:ascii="Lato" w:eastAsia="Times New Roman" w:hAnsi="Lato" w:cs="Helvetica"/>
          <w:color w:val="444444"/>
          <w:sz w:val="21"/>
          <w:szCs w:val="21"/>
          <w:lang w:val="en"/>
        </w:rPr>
        <w:t>Please review this fil</w:t>
      </w:r>
      <w:r w:rsidR="006E4441">
        <w:rPr>
          <w:rFonts w:ascii="Lato" w:eastAsia="Times New Roman" w:hAnsi="Lato" w:cs="Helvetica"/>
          <w:color w:val="444444"/>
          <w:sz w:val="21"/>
          <w:szCs w:val="21"/>
          <w:lang w:val="en"/>
        </w:rPr>
        <w:t xml:space="preserve">e before accessing the files. </w:t>
      </w:r>
    </w:p>
    <w:p w:rsidR="002D73DE" w:rsidRDefault="001E4828" w:rsidP="001E4828">
      <w:pPr>
        <w:spacing w:before="150" w:after="75" w:line="240" w:lineRule="auto"/>
        <w:ind w:left="-300"/>
        <w:outlineLvl w:val="0"/>
        <w:rPr>
          <w:rFonts w:ascii="Lato" w:eastAsia="Times New Roman" w:hAnsi="Lato" w:cs="Helvetica"/>
          <w:color w:val="444444"/>
          <w:sz w:val="21"/>
          <w:szCs w:val="21"/>
          <w:lang w:val="en"/>
        </w:rPr>
      </w:pPr>
      <w:r>
        <w:rPr>
          <w:rFonts w:ascii="Lato" w:eastAsia="Times New Roman" w:hAnsi="Lato" w:cs="Helvetica"/>
          <w:color w:val="444444"/>
          <w:sz w:val="21"/>
          <w:szCs w:val="21"/>
          <w:lang w:val="en"/>
        </w:rPr>
        <w:t xml:space="preserve">The CFD modeling inputs for the rabbit and the human are provided in individual folders, with subfolders for generation of the mesh and simulation outputs for both high and low particle concentrations. </w:t>
      </w:r>
      <w:r w:rsidR="002F7B2E">
        <w:rPr>
          <w:rFonts w:ascii="Lato" w:eastAsia="Times New Roman" w:hAnsi="Lato" w:cs="Helvetica"/>
          <w:color w:val="444444"/>
          <w:sz w:val="21"/>
          <w:szCs w:val="21"/>
          <w:lang w:val="en"/>
        </w:rPr>
        <w:t>The source of the inputs and methods to generate the files are provided in the publication. The mesh files (*.</w:t>
      </w:r>
      <w:proofErr w:type="spellStart"/>
      <w:r w:rsidR="002F7B2E">
        <w:rPr>
          <w:rFonts w:ascii="Lato" w:eastAsia="Times New Roman" w:hAnsi="Lato" w:cs="Helvetica"/>
          <w:color w:val="444444"/>
          <w:sz w:val="21"/>
          <w:szCs w:val="21"/>
          <w:lang w:val="en"/>
        </w:rPr>
        <w:t>ccm</w:t>
      </w:r>
      <w:proofErr w:type="spellEnd"/>
      <w:r w:rsidR="002F7B2E">
        <w:rPr>
          <w:rFonts w:ascii="Lato" w:eastAsia="Times New Roman" w:hAnsi="Lato" w:cs="Helvetica"/>
          <w:color w:val="444444"/>
          <w:sz w:val="21"/>
          <w:szCs w:val="21"/>
          <w:lang w:val="en"/>
        </w:rPr>
        <w:t xml:space="preserve">) are readable by Star-CCM+, </w:t>
      </w:r>
      <w:proofErr w:type="spellStart"/>
      <w:r w:rsidR="002F7B2E">
        <w:rPr>
          <w:rFonts w:ascii="Lato" w:eastAsia="Times New Roman" w:hAnsi="Lato" w:cs="Helvetica"/>
          <w:color w:val="444444"/>
          <w:sz w:val="21"/>
          <w:szCs w:val="21"/>
          <w:lang w:val="en"/>
        </w:rPr>
        <w:t>OpenFOAM</w:t>
      </w:r>
      <w:proofErr w:type="spellEnd"/>
      <w:r w:rsidR="002F7B2E" w:rsidRPr="002F7B2E">
        <w:rPr>
          <w:rStyle w:val="st1"/>
          <w:rFonts w:ascii="Arial" w:hAnsi="Arial" w:cs="Arial"/>
          <w:color w:val="545454"/>
          <w:vertAlign w:val="superscript"/>
          <w:lang w:val="en"/>
        </w:rPr>
        <w:t>®</w:t>
      </w:r>
      <w:r w:rsidR="002F7B2E">
        <w:rPr>
          <w:rFonts w:ascii="Lato" w:eastAsia="Times New Roman" w:hAnsi="Lato" w:cs="Helvetica"/>
          <w:color w:val="444444"/>
          <w:sz w:val="21"/>
          <w:szCs w:val="21"/>
          <w:lang w:val="en"/>
        </w:rPr>
        <w:t>, and possibly other CFD solvers.</w:t>
      </w:r>
      <w:r w:rsidR="00CC3999">
        <w:rPr>
          <w:rFonts w:ascii="Lato" w:eastAsia="Times New Roman" w:hAnsi="Lato" w:cs="Helvetica"/>
          <w:color w:val="444444"/>
          <w:sz w:val="21"/>
          <w:szCs w:val="21"/>
          <w:lang w:val="en"/>
        </w:rPr>
        <w:t xml:space="preserve"> Star-CCM+</w:t>
      </w:r>
      <w:r w:rsidR="00F637B0">
        <w:rPr>
          <w:rFonts w:ascii="Lato" w:eastAsia="Times New Roman" w:hAnsi="Lato" w:cs="Helvetica"/>
          <w:color w:val="444444"/>
          <w:sz w:val="21"/>
          <w:szCs w:val="21"/>
          <w:lang w:val="en"/>
        </w:rPr>
        <w:t xml:space="preserve"> files </w:t>
      </w:r>
      <w:r w:rsidR="00CC3999">
        <w:rPr>
          <w:rFonts w:ascii="Lato" w:eastAsia="Times New Roman" w:hAnsi="Lato" w:cs="Helvetica"/>
          <w:color w:val="444444"/>
          <w:sz w:val="21"/>
          <w:szCs w:val="21"/>
          <w:lang w:val="en"/>
        </w:rPr>
        <w:t xml:space="preserve">contain all physical parameters for the runs. A summary pdf file of physical assumptions for each </w:t>
      </w:r>
      <w:r w:rsidR="00F637B0">
        <w:rPr>
          <w:rFonts w:ascii="Lato" w:eastAsia="Times New Roman" w:hAnsi="Lato" w:cs="Helvetica"/>
          <w:color w:val="444444"/>
          <w:sz w:val="21"/>
          <w:szCs w:val="21"/>
          <w:lang w:val="en"/>
        </w:rPr>
        <w:t xml:space="preserve">modeled </w:t>
      </w:r>
      <w:r w:rsidR="00CC3999">
        <w:rPr>
          <w:rFonts w:ascii="Lato" w:eastAsia="Times New Roman" w:hAnsi="Lato" w:cs="Helvetica"/>
          <w:color w:val="444444"/>
          <w:sz w:val="21"/>
          <w:szCs w:val="21"/>
          <w:lang w:val="en"/>
        </w:rPr>
        <w:t xml:space="preserve">outlet is also provided. </w:t>
      </w:r>
      <w:r w:rsidR="002F7B2E">
        <w:rPr>
          <w:rFonts w:ascii="Lato" w:eastAsia="Times New Roman" w:hAnsi="Lato" w:cs="Helvetica"/>
          <w:color w:val="444444"/>
          <w:sz w:val="21"/>
          <w:szCs w:val="21"/>
          <w:lang w:val="en"/>
        </w:rPr>
        <w:t>Spreadsheets</w:t>
      </w:r>
      <w:r w:rsidR="00F637B0">
        <w:rPr>
          <w:rFonts w:ascii="Lato" w:eastAsia="Times New Roman" w:hAnsi="Lato" w:cs="Helvetica"/>
          <w:color w:val="444444"/>
          <w:sz w:val="21"/>
          <w:szCs w:val="21"/>
          <w:lang w:val="en"/>
        </w:rPr>
        <w:t xml:space="preserve"> are included</w:t>
      </w:r>
      <w:r w:rsidR="00CC3999">
        <w:rPr>
          <w:rFonts w:ascii="Lato" w:eastAsia="Times New Roman" w:hAnsi="Lato" w:cs="Helvetica"/>
          <w:color w:val="444444"/>
          <w:sz w:val="21"/>
          <w:szCs w:val="21"/>
          <w:lang w:val="en"/>
        </w:rPr>
        <w:t xml:space="preserve"> to document </w:t>
      </w:r>
      <w:r w:rsidR="002F7B2E">
        <w:rPr>
          <w:rFonts w:ascii="Lato" w:eastAsia="Times New Roman" w:hAnsi="Lato" w:cs="Helvetica"/>
          <w:color w:val="444444"/>
          <w:sz w:val="21"/>
          <w:szCs w:val="21"/>
          <w:lang w:val="en"/>
        </w:rPr>
        <w:t>the depo</w:t>
      </w:r>
      <w:r w:rsidR="00CC3999">
        <w:rPr>
          <w:rFonts w:ascii="Lato" w:eastAsia="Times New Roman" w:hAnsi="Lato" w:cs="Helvetica"/>
          <w:color w:val="444444"/>
          <w:sz w:val="21"/>
          <w:szCs w:val="21"/>
          <w:lang w:val="en"/>
        </w:rPr>
        <w:t xml:space="preserve">sition calculations for the high and low particle concentrations for the rabbit and the human. </w:t>
      </w:r>
    </w:p>
    <w:p w:rsidR="00CC3999" w:rsidRDefault="00CC3999" w:rsidP="001E4828">
      <w:pPr>
        <w:spacing w:before="150" w:after="75" w:line="240" w:lineRule="auto"/>
        <w:ind w:left="-300"/>
        <w:outlineLvl w:val="0"/>
        <w:rPr>
          <w:rFonts w:ascii="Lato" w:eastAsia="Times New Roman" w:hAnsi="Lato" w:cs="Helvetica"/>
          <w:color w:val="444444"/>
          <w:sz w:val="21"/>
          <w:szCs w:val="21"/>
          <w:lang w:val="en"/>
        </w:rPr>
      </w:pPr>
    </w:p>
    <w:p w:rsidR="002D73DE" w:rsidRPr="004B79A3" w:rsidRDefault="002D73DE" w:rsidP="004B79A3">
      <w:pPr>
        <w:spacing w:line="240" w:lineRule="auto"/>
        <w:ind w:hanging="360"/>
        <w:rPr>
          <w:rFonts w:ascii="Lato" w:eastAsia="Times New Roman" w:hAnsi="Lato" w:cs="Helvetica"/>
          <w:color w:val="444444"/>
          <w:sz w:val="21"/>
          <w:szCs w:val="21"/>
          <w:lang w:val="en"/>
        </w:rPr>
      </w:pPr>
      <w:r w:rsidRPr="004B79A3">
        <w:rPr>
          <w:rFonts w:ascii="Lato" w:eastAsia="Times New Roman" w:hAnsi="Lato" w:cs="Helvetica"/>
          <w:color w:val="444444"/>
          <w:sz w:val="21"/>
          <w:szCs w:val="21"/>
          <w:lang w:val="en"/>
        </w:rPr>
        <w:t xml:space="preserve">This dataset is associated with the following publication: </w:t>
      </w:r>
    </w:p>
    <w:p w:rsidR="002D73DE" w:rsidRPr="004B79A3" w:rsidRDefault="002D73DE" w:rsidP="004B79A3">
      <w:pPr>
        <w:tabs>
          <w:tab w:val="left" w:pos="-270"/>
        </w:tabs>
        <w:spacing w:line="240" w:lineRule="auto"/>
        <w:ind w:left="-270"/>
        <w:rPr>
          <w:rFonts w:ascii="Lato" w:eastAsia="Times New Roman" w:hAnsi="Lato" w:cs="Helvetica"/>
          <w:color w:val="444444"/>
          <w:sz w:val="21"/>
          <w:szCs w:val="21"/>
          <w:lang w:val="en"/>
        </w:rPr>
      </w:pPr>
      <w:r w:rsidRPr="004B79A3">
        <w:rPr>
          <w:rFonts w:ascii="Lato" w:eastAsia="Times New Roman" w:hAnsi="Lato" w:cs="Helvetica"/>
          <w:color w:val="444444"/>
          <w:sz w:val="21"/>
          <w:szCs w:val="21"/>
          <w:lang w:val="en"/>
        </w:rPr>
        <w:t xml:space="preserve">Kabilan, S., S. R. Suffield, K. P. </w:t>
      </w:r>
      <w:proofErr w:type="spellStart"/>
      <w:r w:rsidRPr="004B79A3">
        <w:rPr>
          <w:rFonts w:ascii="Lato" w:eastAsia="Times New Roman" w:hAnsi="Lato" w:cs="Helvetica"/>
          <w:color w:val="444444"/>
          <w:sz w:val="21"/>
          <w:szCs w:val="21"/>
          <w:lang w:val="en"/>
        </w:rPr>
        <w:t>Recknagle</w:t>
      </w:r>
      <w:proofErr w:type="spellEnd"/>
      <w:r w:rsidRPr="004B79A3">
        <w:rPr>
          <w:rFonts w:ascii="Lato" w:eastAsia="Times New Roman" w:hAnsi="Lato" w:cs="Helvetica"/>
          <w:color w:val="444444"/>
          <w:sz w:val="21"/>
          <w:szCs w:val="21"/>
          <w:lang w:val="en"/>
        </w:rPr>
        <w:t xml:space="preserve">, R. E. Jacob, D. R. Einstein, A. P. Kuprat, J. P. Carson, S. M. Colby, J. H. Saunders, S. A. Hines, J. G. Teeguarden, T. M. Straub, M. Moe, S. C. Taft and R. A. Corley (2016). Computational Fluid Dynamics Modeling of </w:t>
      </w:r>
      <w:r w:rsidRPr="002F7B2E">
        <w:rPr>
          <w:rFonts w:ascii="Lato" w:eastAsia="Times New Roman" w:hAnsi="Lato" w:cs="Helvetica"/>
          <w:i/>
          <w:color w:val="444444"/>
          <w:sz w:val="21"/>
          <w:szCs w:val="21"/>
          <w:lang w:val="en"/>
        </w:rPr>
        <w:t xml:space="preserve">Bacillus </w:t>
      </w:r>
      <w:proofErr w:type="gramStart"/>
      <w:r w:rsidRPr="002F7B2E">
        <w:rPr>
          <w:rFonts w:ascii="Lato" w:eastAsia="Times New Roman" w:hAnsi="Lato" w:cs="Helvetica"/>
          <w:i/>
          <w:color w:val="444444"/>
          <w:sz w:val="21"/>
          <w:szCs w:val="21"/>
          <w:lang w:val="en"/>
        </w:rPr>
        <w:t>anthracis</w:t>
      </w:r>
      <w:proofErr w:type="gramEnd"/>
      <w:r w:rsidRPr="004B79A3">
        <w:rPr>
          <w:rFonts w:ascii="Lato" w:eastAsia="Times New Roman" w:hAnsi="Lato" w:cs="Helvetica"/>
          <w:color w:val="444444"/>
          <w:sz w:val="21"/>
          <w:szCs w:val="21"/>
          <w:lang w:val="en"/>
        </w:rPr>
        <w:t xml:space="preserve"> Spore Deposition in Rabbit and Human Respiratory Airways. Journal of Aerosol Science 99: 64-77. </w:t>
      </w:r>
      <w:bookmarkStart w:id="0" w:name="_GoBack"/>
      <w:bookmarkEnd w:id="0"/>
    </w:p>
    <w:p w:rsidR="004B79A3" w:rsidRDefault="004B79A3" w:rsidP="002D73DE">
      <w:pPr>
        <w:spacing w:after="150" w:line="300" w:lineRule="atLeast"/>
        <w:rPr>
          <w:rFonts w:ascii="Lato" w:eastAsia="Times New Roman" w:hAnsi="Lato" w:cs="Helvetica"/>
          <w:color w:val="444444"/>
          <w:sz w:val="21"/>
          <w:szCs w:val="21"/>
          <w:lang w:val="en"/>
        </w:rPr>
      </w:pPr>
    </w:p>
    <w:p w:rsidR="00B206D8" w:rsidRDefault="00271943"/>
    <w:sectPr w:rsidR="00B206D8" w:rsidSect="00407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Lato">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599"/>
    <w:multiLevelType w:val="multilevel"/>
    <w:tmpl w:val="BB5E7B1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DE"/>
    <w:rsid w:val="00007C57"/>
    <w:rsid w:val="00012965"/>
    <w:rsid w:val="00012C3C"/>
    <w:rsid w:val="000433A6"/>
    <w:rsid w:val="0007575F"/>
    <w:rsid w:val="000E3E07"/>
    <w:rsid w:val="000E563D"/>
    <w:rsid w:val="000F4728"/>
    <w:rsid w:val="00126563"/>
    <w:rsid w:val="00133C1F"/>
    <w:rsid w:val="001354EE"/>
    <w:rsid w:val="00137D33"/>
    <w:rsid w:val="00195818"/>
    <w:rsid w:val="001A1962"/>
    <w:rsid w:val="001C200F"/>
    <w:rsid w:val="001E4828"/>
    <w:rsid w:val="001F2533"/>
    <w:rsid w:val="001F7B9D"/>
    <w:rsid w:val="0021005D"/>
    <w:rsid w:val="0025523E"/>
    <w:rsid w:val="00271943"/>
    <w:rsid w:val="002D005B"/>
    <w:rsid w:val="002D449F"/>
    <w:rsid w:val="002D73DE"/>
    <w:rsid w:val="002F7B2E"/>
    <w:rsid w:val="0030322C"/>
    <w:rsid w:val="00306A61"/>
    <w:rsid w:val="00331E62"/>
    <w:rsid w:val="003321EB"/>
    <w:rsid w:val="003E3A67"/>
    <w:rsid w:val="003E3F64"/>
    <w:rsid w:val="003F20DA"/>
    <w:rsid w:val="0040092D"/>
    <w:rsid w:val="0040720A"/>
    <w:rsid w:val="00427224"/>
    <w:rsid w:val="00463963"/>
    <w:rsid w:val="0047429E"/>
    <w:rsid w:val="004B79A3"/>
    <w:rsid w:val="004E577D"/>
    <w:rsid w:val="00546D69"/>
    <w:rsid w:val="005661CB"/>
    <w:rsid w:val="00571150"/>
    <w:rsid w:val="005777B8"/>
    <w:rsid w:val="005A4F6A"/>
    <w:rsid w:val="00601E9B"/>
    <w:rsid w:val="00602888"/>
    <w:rsid w:val="00647934"/>
    <w:rsid w:val="006B29DB"/>
    <w:rsid w:val="006E4441"/>
    <w:rsid w:val="00715F48"/>
    <w:rsid w:val="00721D45"/>
    <w:rsid w:val="00723134"/>
    <w:rsid w:val="007D4B04"/>
    <w:rsid w:val="008206D4"/>
    <w:rsid w:val="00876CDF"/>
    <w:rsid w:val="0089128C"/>
    <w:rsid w:val="008D1EB9"/>
    <w:rsid w:val="0091051D"/>
    <w:rsid w:val="009131F4"/>
    <w:rsid w:val="00973418"/>
    <w:rsid w:val="009C7AEE"/>
    <w:rsid w:val="009D4264"/>
    <w:rsid w:val="009F766C"/>
    <w:rsid w:val="00A03A44"/>
    <w:rsid w:val="00A33BC4"/>
    <w:rsid w:val="00A54AC2"/>
    <w:rsid w:val="00AA3885"/>
    <w:rsid w:val="00AA6F06"/>
    <w:rsid w:val="00AF1422"/>
    <w:rsid w:val="00B01C06"/>
    <w:rsid w:val="00B552FE"/>
    <w:rsid w:val="00B62C77"/>
    <w:rsid w:val="00B714C7"/>
    <w:rsid w:val="00B953B1"/>
    <w:rsid w:val="00BD7333"/>
    <w:rsid w:val="00CC3999"/>
    <w:rsid w:val="00D05020"/>
    <w:rsid w:val="00D13B6A"/>
    <w:rsid w:val="00D21FCB"/>
    <w:rsid w:val="00D80A66"/>
    <w:rsid w:val="00DA6262"/>
    <w:rsid w:val="00DB2FE3"/>
    <w:rsid w:val="00E447E7"/>
    <w:rsid w:val="00EB1E80"/>
    <w:rsid w:val="00EC61EE"/>
    <w:rsid w:val="00F034CE"/>
    <w:rsid w:val="00F637B0"/>
    <w:rsid w:val="00F812A7"/>
    <w:rsid w:val="00FB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D7B29-D8F7-4A84-8053-960C1F25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0" w:qFormat="1"/>
    <w:lsdException w:name="Emphasis"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EPA Report"/>
    <w:qFormat/>
    <w:rsid w:val="00012C3C"/>
    <w:pPr>
      <w:spacing w:line="480" w:lineRule="auto"/>
    </w:pPr>
    <w:rPr>
      <w:szCs w:val="24"/>
    </w:rPr>
  </w:style>
  <w:style w:type="paragraph" w:styleId="Heading1">
    <w:name w:val="heading 1"/>
    <w:basedOn w:val="ListParagraph"/>
    <w:next w:val="Normal"/>
    <w:link w:val="Heading1Char"/>
    <w:autoRedefine/>
    <w:uiPriority w:val="9"/>
    <w:qFormat/>
    <w:rsid w:val="00DA6262"/>
    <w:pPr>
      <w:numPr>
        <w:numId w:val="11"/>
      </w:numPr>
      <w:spacing w:before="840" w:after="120"/>
      <w:outlineLvl w:val="0"/>
    </w:pPr>
    <w:rPr>
      <w:b/>
      <w:sz w:val="28"/>
    </w:rPr>
  </w:style>
  <w:style w:type="paragraph" w:styleId="Heading2">
    <w:name w:val="heading 2"/>
    <w:basedOn w:val="ListParagraph"/>
    <w:next w:val="Normal"/>
    <w:link w:val="Heading2Char"/>
    <w:uiPriority w:val="99"/>
    <w:qFormat/>
    <w:rsid w:val="00DA6262"/>
    <w:pPr>
      <w:numPr>
        <w:ilvl w:val="1"/>
        <w:numId w:val="11"/>
      </w:numPr>
      <w:spacing w:line="240" w:lineRule="auto"/>
      <w:contextualSpacing w:val="0"/>
      <w:outlineLvl w:val="1"/>
    </w:pPr>
    <w:rPr>
      <w:b/>
    </w:rPr>
  </w:style>
  <w:style w:type="paragraph" w:styleId="Heading3">
    <w:name w:val="heading 3"/>
    <w:basedOn w:val="ListParagraph"/>
    <w:next w:val="Normal"/>
    <w:link w:val="Heading3Char"/>
    <w:uiPriority w:val="99"/>
    <w:qFormat/>
    <w:rsid w:val="00DA6262"/>
    <w:pPr>
      <w:numPr>
        <w:ilvl w:val="2"/>
        <w:numId w:val="11"/>
      </w:numPr>
      <w:tabs>
        <w:tab w:val="left" w:pos="720"/>
      </w:tabs>
      <w:spacing w:after="120" w:line="240" w:lineRule="auto"/>
      <w:outlineLvl w:val="2"/>
    </w:pPr>
    <w:rPr>
      <w:b/>
      <w:i/>
    </w:rPr>
  </w:style>
  <w:style w:type="paragraph" w:styleId="Heading4">
    <w:name w:val="heading 4"/>
    <w:basedOn w:val="Heading3"/>
    <w:next w:val="Normal"/>
    <w:link w:val="Heading4Char"/>
    <w:autoRedefine/>
    <w:uiPriority w:val="99"/>
    <w:qFormat/>
    <w:rsid w:val="00DA6262"/>
    <w:pPr>
      <w:numPr>
        <w:ilvl w:val="3"/>
      </w:numPr>
      <w:spacing w:after="240"/>
      <w:outlineLvl w:val="3"/>
    </w:pPr>
  </w:style>
  <w:style w:type="paragraph" w:styleId="Heading5">
    <w:name w:val="heading 5"/>
    <w:basedOn w:val="Normal"/>
    <w:next w:val="Normal"/>
    <w:link w:val="Heading5Char"/>
    <w:uiPriority w:val="99"/>
    <w:qFormat/>
    <w:rsid w:val="00DA6262"/>
    <w:pPr>
      <w:keepNext/>
      <w:keepLines/>
      <w:numPr>
        <w:ilvl w:val="4"/>
        <w:numId w:val="11"/>
      </w:numPr>
      <w:spacing w:before="200"/>
      <w:outlineLvl w:val="4"/>
    </w:pPr>
    <w:rPr>
      <w:rFonts w:ascii="Cambria" w:hAnsi="Cambria"/>
      <w:color w:val="243F60"/>
      <w:sz w:val="20"/>
      <w:szCs w:val="20"/>
    </w:rPr>
  </w:style>
  <w:style w:type="paragraph" w:styleId="Heading6">
    <w:name w:val="heading 6"/>
    <w:basedOn w:val="Normal"/>
    <w:next w:val="Normal"/>
    <w:link w:val="Heading6Char"/>
    <w:uiPriority w:val="99"/>
    <w:qFormat/>
    <w:rsid w:val="00DA6262"/>
    <w:pPr>
      <w:keepNext/>
      <w:keepLines/>
      <w:numPr>
        <w:ilvl w:val="5"/>
        <w:numId w:val="11"/>
      </w:numPr>
      <w:spacing w:before="200"/>
      <w:outlineLvl w:val="5"/>
    </w:pPr>
    <w:rPr>
      <w:rFonts w:ascii="Cambria" w:hAnsi="Cambria"/>
      <w:i/>
      <w:iCs/>
      <w:color w:val="243F60"/>
      <w:sz w:val="20"/>
      <w:szCs w:val="20"/>
    </w:rPr>
  </w:style>
  <w:style w:type="paragraph" w:styleId="Heading7">
    <w:name w:val="heading 7"/>
    <w:basedOn w:val="Normal"/>
    <w:next w:val="Normal"/>
    <w:link w:val="Heading7Char"/>
    <w:uiPriority w:val="99"/>
    <w:qFormat/>
    <w:rsid w:val="00DA6262"/>
    <w:pPr>
      <w:keepNext/>
      <w:keepLines/>
      <w:numPr>
        <w:ilvl w:val="6"/>
        <w:numId w:val="11"/>
      </w:numPr>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9"/>
    <w:qFormat/>
    <w:rsid w:val="00DA6262"/>
    <w:pPr>
      <w:keepNext/>
      <w:keepLines/>
      <w:numPr>
        <w:ilvl w:val="7"/>
        <w:numId w:val="1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DA6262"/>
    <w:pPr>
      <w:keepNext/>
      <w:keepLines/>
      <w:numPr>
        <w:ilvl w:val="8"/>
        <w:numId w:val="1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262"/>
    <w:rPr>
      <w:rFonts w:eastAsia="Calibri"/>
      <w:b/>
      <w:sz w:val="28"/>
      <w:szCs w:val="24"/>
    </w:rPr>
  </w:style>
  <w:style w:type="paragraph" w:styleId="ListParagraph">
    <w:name w:val="List Paragraph"/>
    <w:basedOn w:val="Normal"/>
    <w:uiPriority w:val="99"/>
    <w:qFormat/>
    <w:rsid w:val="00012C3C"/>
    <w:pPr>
      <w:ind w:left="720"/>
      <w:contextualSpacing/>
    </w:pPr>
  </w:style>
  <w:style w:type="character" w:customStyle="1" w:styleId="Heading2Char">
    <w:name w:val="Heading 2 Char"/>
    <w:basedOn w:val="DefaultParagraphFont"/>
    <w:link w:val="Heading2"/>
    <w:uiPriority w:val="99"/>
    <w:rsid w:val="00012C3C"/>
    <w:rPr>
      <w:rFonts w:eastAsia="Calibri"/>
      <w:b/>
      <w:szCs w:val="24"/>
    </w:rPr>
  </w:style>
  <w:style w:type="character" w:customStyle="1" w:styleId="Heading3Char">
    <w:name w:val="Heading 3 Char"/>
    <w:basedOn w:val="DefaultParagraphFont"/>
    <w:link w:val="Heading3"/>
    <w:uiPriority w:val="99"/>
    <w:rsid w:val="00012C3C"/>
    <w:rPr>
      <w:rFonts w:eastAsia="Calibri"/>
      <w:b/>
      <w:i/>
      <w:szCs w:val="24"/>
    </w:rPr>
  </w:style>
  <w:style w:type="character" w:customStyle="1" w:styleId="Heading4Char">
    <w:name w:val="Heading 4 Char"/>
    <w:basedOn w:val="DefaultParagraphFont"/>
    <w:link w:val="Heading4"/>
    <w:uiPriority w:val="99"/>
    <w:rsid w:val="00012C3C"/>
    <w:rPr>
      <w:rFonts w:eastAsia="Calibri"/>
      <w:b/>
      <w:i/>
      <w:szCs w:val="24"/>
    </w:rPr>
  </w:style>
  <w:style w:type="character" w:customStyle="1" w:styleId="Heading5Char">
    <w:name w:val="Heading 5 Char"/>
    <w:basedOn w:val="DefaultParagraphFont"/>
    <w:link w:val="Heading5"/>
    <w:uiPriority w:val="99"/>
    <w:rsid w:val="00012C3C"/>
    <w:rPr>
      <w:rFonts w:ascii="Cambria" w:eastAsia="Calibri" w:hAnsi="Cambria"/>
      <w:color w:val="243F60"/>
      <w:sz w:val="20"/>
      <w:szCs w:val="20"/>
    </w:rPr>
  </w:style>
  <w:style w:type="character" w:customStyle="1" w:styleId="Heading6Char">
    <w:name w:val="Heading 6 Char"/>
    <w:basedOn w:val="DefaultParagraphFont"/>
    <w:link w:val="Heading6"/>
    <w:uiPriority w:val="99"/>
    <w:rsid w:val="00012C3C"/>
    <w:rPr>
      <w:rFonts w:ascii="Cambria" w:eastAsia="Calibri" w:hAnsi="Cambria"/>
      <w:i/>
      <w:iCs/>
      <w:color w:val="243F60"/>
      <w:sz w:val="20"/>
      <w:szCs w:val="20"/>
    </w:rPr>
  </w:style>
  <w:style w:type="character" w:customStyle="1" w:styleId="Heading7Char">
    <w:name w:val="Heading 7 Char"/>
    <w:basedOn w:val="DefaultParagraphFont"/>
    <w:link w:val="Heading7"/>
    <w:uiPriority w:val="99"/>
    <w:rsid w:val="00012C3C"/>
    <w:rPr>
      <w:rFonts w:ascii="Cambria" w:eastAsia="Calibri" w:hAnsi="Cambria"/>
      <w:i/>
      <w:iCs/>
      <w:color w:val="404040"/>
      <w:sz w:val="20"/>
      <w:szCs w:val="20"/>
    </w:rPr>
  </w:style>
  <w:style w:type="character" w:customStyle="1" w:styleId="Heading8Char">
    <w:name w:val="Heading 8 Char"/>
    <w:basedOn w:val="DefaultParagraphFont"/>
    <w:link w:val="Heading8"/>
    <w:uiPriority w:val="99"/>
    <w:rsid w:val="00012C3C"/>
    <w:rPr>
      <w:rFonts w:ascii="Cambria" w:eastAsia="Calibri" w:hAnsi="Cambria"/>
      <w:color w:val="404040"/>
      <w:sz w:val="20"/>
      <w:szCs w:val="20"/>
    </w:rPr>
  </w:style>
  <w:style w:type="character" w:customStyle="1" w:styleId="Heading9Char">
    <w:name w:val="Heading 9 Char"/>
    <w:basedOn w:val="DefaultParagraphFont"/>
    <w:link w:val="Heading9"/>
    <w:uiPriority w:val="99"/>
    <w:rsid w:val="00012C3C"/>
    <w:rPr>
      <w:rFonts w:ascii="Cambria" w:eastAsia="Calibri" w:hAnsi="Cambria"/>
      <w:i/>
      <w:iCs/>
      <w:color w:val="404040"/>
      <w:sz w:val="20"/>
      <w:szCs w:val="20"/>
    </w:rPr>
  </w:style>
  <w:style w:type="paragraph" w:styleId="TOC1">
    <w:name w:val="toc 1"/>
    <w:basedOn w:val="Normal"/>
    <w:next w:val="Normal"/>
    <w:autoRedefine/>
    <w:uiPriority w:val="39"/>
    <w:rsid w:val="00AA6F06"/>
    <w:pPr>
      <w:tabs>
        <w:tab w:val="left" w:pos="440"/>
        <w:tab w:val="right" w:leader="dot" w:pos="9350"/>
      </w:tabs>
      <w:spacing w:after="200" w:line="240" w:lineRule="auto"/>
      <w:ind w:left="864" w:right="432" w:hanging="864"/>
    </w:pPr>
    <w:rPr>
      <w:rFonts w:eastAsia="Times New Roman" w:cstheme="minorBidi"/>
      <w:sz w:val="24"/>
    </w:rPr>
  </w:style>
  <w:style w:type="paragraph" w:styleId="TOC2">
    <w:name w:val="toc 2"/>
    <w:basedOn w:val="Normal"/>
    <w:next w:val="Normal"/>
    <w:autoRedefine/>
    <w:uiPriority w:val="39"/>
    <w:rsid w:val="00012C3C"/>
    <w:pPr>
      <w:tabs>
        <w:tab w:val="left" w:pos="880"/>
        <w:tab w:val="right" w:leader="dot" w:pos="9350"/>
      </w:tabs>
      <w:spacing w:after="100"/>
      <w:ind w:left="220"/>
    </w:pPr>
    <w:rPr>
      <w:rFonts w:eastAsia="Times New Roman"/>
      <w:noProof/>
    </w:rPr>
  </w:style>
  <w:style w:type="paragraph" w:styleId="TOC3">
    <w:name w:val="toc 3"/>
    <w:basedOn w:val="Normal"/>
    <w:next w:val="Normal"/>
    <w:autoRedefine/>
    <w:uiPriority w:val="39"/>
    <w:rsid w:val="00012C3C"/>
    <w:pPr>
      <w:tabs>
        <w:tab w:val="left" w:pos="1320"/>
        <w:tab w:val="right" w:leader="dot" w:pos="9350"/>
      </w:tabs>
      <w:spacing w:after="120" w:line="240" w:lineRule="auto"/>
      <w:ind w:left="864" w:right="864" w:firstLine="43"/>
    </w:pPr>
    <w:rPr>
      <w:rFonts w:eastAsia="Times New Roman"/>
      <w:noProof/>
    </w:rPr>
  </w:style>
  <w:style w:type="paragraph" w:styleId="TOC4">
    <w:name w:val="toc 4"/>
    <w:basedOn w:val="Normal"/>
    <w:next w:val="Normal"/>
    <w:autoRedefine/>
    <w:uiPriority w:val="99"/>
    <w:rsid w:val="00012C3C"/>
    <w:pPr>
      <w:tabs>
        <w:tab w:val="right" w:leader="dot" w:pos="9350"/>
      </w:tabs>
      <w:spacing w:after="100"/>
      <w:ind w:left="450"/>
      <w:jc w:val="center"/>
    </w:pPr>
    <w:rPr>
      <w:b/>
      <w:sz w:val="36"/>
      <w:szCs w:val="36"/>
    </w:rPr>
  </w:style>
  <w:style w:type="paragraph" w:styleId="FootnoteText">
    <w:name w:val="footnote text"/>
    <w:basedOn w:val="Normal"/>
    <w:link w:val="FootnoteTextChar"/>
    <w:uiPriority w:val="99"/>
    <w:rsid w:val="00012C3C"/>
    <w:pPr>
      <w:spacing w:line="240" w:lineRule="auto"/>
    </w:pPr>
    <w:rPr>
      <w:sz w:val="20"/>
      <w:szCs w:val="20"/>
    </w:rPr>
  </w:style>
  <w:style w:type="character" w:customStyle="1" w:styleId="FootnoteTextChar">
    <w:name w:val="Footnote Text Char"/>
    <w:basedOn w:val="DefaultParagraphFont"/>
    <w:link w:val="FootnoteText"/>
    <w:uiPriority w:val="99"/>
    <w:rsid w:val="00012C3C"/>
    <w:rPr>
      <w:rFonts w:eastAsia="Calibri" w:cs="Times New Roman"/>
      <w:sz w:val="20"/>
      <w:szCs w:val="20"/>
    </w:rPr>
  </w:style>
  <w:style w:type="paragraph" w:styleId="CommentText">
    <w:name w:val="annotation text"/>
    <w:basedOn w:val="Normal"/>
    <w:link w:val="CommentTextChar"/>
    <w:uiPriority w:val="99"/>
    <w:rsid w:val="00012C3C"/>
    <w:pPr>
      <w:spacing w:line="240" w:lineRule="auto"/>
    </w:pPr>
    <w:rPr>
      <w:sz w:val="20"/>
      <w:szCs w:val="20"/>
    </w:rPr>
  </w:style>
  <w:style w:type="character" w:customStyle="1" w:styleId="CommentTextChar">
    <w:name w:val="Comment Text Char"/>
    <w:basedOn w:val="DefaultParagraphFont"/>
    <w:link w:val="CommentText"/>
    <w:uiPriority w:val="99"/>
    <w:rsid w:val="00012C3C"/>
    <w:rPr>
      <w:rFonts w:eastAsia="Calibri" w:cs="Times New Roman"/>
      <w:sz w:val="20"/>
      <w:szCs w:val="20"/>
    </w:rPr>
  </w:style>
  <w:style w:type="paragraph" w:styleId="Header">
    <w:name w:val="header"/>
    <w:basedOn w:val="Normal"/>
    <w:link w:val="HeaderChar"/>
    <w:uiPriority w:val="99"/>
    <w:rsid w:val="00012C3C"/>
    <w:pPr>
      <w:tabs>
        <w:tab w:val="center" w:pos="4680"/>
        <w:tab w:val="right" w:pos="9360"/>
      </w:tabs>
      <w:spacing w:line="240" w:lineRule="auto"/>
    </w:pPr>
  </w:style>
  <w:style w:type="character" w:customStyle="1" w:styleId="HeaderChar">
    <w:name w:val="Header Char"/>
    <w:basedOn w:val="DefaultParagraphFont"/>
    <w:link w:val="Header"/>
    <w:uiPriority w:val="99"/>
    <w:rsid w:val="00012C3C"/>
    <w:rPr>
      <w:rFonts w:eastAsia="Calibri" w:cs="Times New Roman"/>
      <w:szCs w:val="24"/>
    </w:rPr>
  </w:style>
  <w:style w:type="paragraph" w:styleId="Footer">
    <w:name w:val="footer"/>
    <w:basedOn w:val="Normal"/>
    <w:link w:val="FooterChar"/>
    <w:uiPriority w:val="99"/>
    <w:rsid w:val="00012C3C"/>
    <w:pPr>
      <w:tabs>
        <w:tab w:val="center" w:pos="4680"/>
        <w:tab w:val="right" w:pos="9360"/>
      </w:tabs>
      <w:spacing w:line="240" w:lineRule="auto"/>
    </w:pPr>
  </w:style>
  <w:style w:type="character" w:customStyle="1" w:styleId="FooterChar">
    <w:name w:val="Footer Char"/>
    <w:basedOn w:val="DefaultParagraphFont"/>
    <w:link w:val="Footer"/>
    <w:uiPriority w:val="99"/>
    <w:rsid w:val="00012C3C"/>
    <w:rPr>
      <w:rFonts w:eastAsia="Calibri" w:cs="Times New Roman"/>
      <w:szCs w:val="24"/>
    </w:rPr>
  </w:style>
  <w:style w:type="paragraph" w:styleId="Caption">
    <w:name w:val="caption"/>
    <w:basedOn w:val="Normal"/>
    <w:next w:val="Normal"/>
    <w:uiPriority w:val="99"/>
    <w:qFormat/>
    <w:rsid w:val="00012C3C"/>
    <w:pPr>
      <w:spacing w:after="120" w:line="240" w:lineRule="auto"/>
    </w:pPr>
    <w:rPr>
      <w:b/>
      <w:bCs/>
    </w:rPr>
  </w:style>
  <w:style w:type="paragraph" w:styleId="TableofFigures">
    <w:name w:val="table of figures"/>
    <w:basedOn w:val="Normal"/>
    <w:next w:val="Normal"/>
    <w:uiPriority w:val="99"/>
    <w:rsid w:val="00012C3C"/>
  </w:style>
  <w:style w:type="character" w:styleId="FootnoteReference">
    <w:name w:val="footnote reference"/>
    <w:basedOn w:val="DefaultParagraphFont"/>
    <w:uiPriority w:val="99"/>
    <w:rsid w:val="00012C3C"/>
    <w:rPr>
      <w:rFonts w:cs="Times New Roman"/>
      <w:vertAlign w:val="superscript"/>
    </w:rPr>
  </w:style>
  <w:style w:type="character" w:styleId="CommentReference">
    <w:name w:val="annotation reference"/>
    <w:basedOn w:val="DefaultParagraphFont"/>
    <w:uiPriority w:val="99"/>
    <w:semiHidden/>
    <w:rsid w:val="00012C3C"/>
    <w:rPr>
      <w:rFonts w:cs="Times New Roman"/>
      <w:sz w:val="16"/>
      <w:szCs w:val="16"/>
    </w:rPr>
  </w:style>
  <w:style w:type="character" w:styleId="PageNumber">
    <w:name w:val="page number"/>
    <w:basedOn w:val="DefaultParagraphFont"/>
    <w:uiPriority w:val="99"/>
    <w:rsid w:val="00012C3C"/>
    <w:rPr>
      <w:rFonts w:cs="Times New Roman"/>
    </w:rPr>
  </w:style>
  <w:style w:type="character" w:styleId="EndnoteReference">
    <w:name w:val="endnote reference"/>
    <w:basedOn w:val="DefaultParagraphFont"/>
    <w:uiPriority w:val="99"/>
    <w:semiHidden/>
    <w:rsid w:val="00012C3C"/>
    <w:rPr>
      <w:rFonts w:cs="Times New Roman"/>
      <w:vertAlign w:val="superscript"/>
    </w:rPr>
  </w:style>
  <w:style w:type="paragraph" w:styleId="EndnoteText">
    <w:name w:val="endnote text"/>
    <w:basedOn w:val="Normal"/>
    <w:link w:val="EndnoteTextChar"/>
    <w:uiPriority w:val="99"/>
    <w:semiHidden/>
    <w:rsid w:val="00012C3C"/>
    <w:pPr>
      <w:spacing w:line="240" w:lineRule="auto"/>
    </w:pPr>
    <w:rPr>
      <w:sz w:val="20"/>
      <w:szCs w:val="20"/>
    </w:rPr>
  </w:style>
  <w:style w:type="character" w:customStyle="1" w:styleId="EndnoteTextChar">
    <w:name w:val="Endnote Text Char"/>
    <w:basedOn w:val="DefaultParagraphFont"/>
    <w:link w:val="EndnoteText"/>
    <w:uiPriority w:val="99"/>
    <w:semiHidden/>
    <w:rsid w:val="00012C3C"/>
    <w:rPr>
      <w:rFonts w:eastAsia="Calibri" w:cs="Times New Roman"/>
      <w:sz w:val="20"/>
      <w:szCs w:val="20"/>
    </w:rPr>
  </w:style>
  <w:style w:type="character" w:styleId="Hyperlink">
    <w:name w:val="Hyperlink"/>
    <w:basedOn w:val="DefaultParagraphFont"/>
    <w:uiPriority w:val="99"/>
    <w:rsid w:val="00012C3C"/>
    <w:rPr>
      <w:rFonts w:cs="Times New Roman"/>
      <w:color w:val="0000FF"/>
      <w:u w:val="single"/>
    </w:rPr>
  </w:style>
  <w:style w:type="character" w:styleId="FollowedHyperlink">
    <w:name w:val="FollowedHyperlink"/>
    <w:basedOn w:val="DefaultParagraphFont"/>
    <w:uiPriority w:val="99"/>
    <w:semiHidden/>
    <w:rsid w:val="00012C3C"/>
    <w:rPr>
      <w:rFonts w:cs="Times New Roman"/>
      <w:color w:val="800080"/>
      <w:u w:val="single"/>
    </w:rPr>
  </w:style>
  <w:style w:type="character" w:styleId="Emphasis">
    <w:name w:val="Emphasis"/>
    <w:basedOn w:val="DefaultParagraphFont"/>
    <w:uiPriority w:val="99"/>
    <w:qFormat/>
    <w:rsid w:val="00012C3C"/>
    <w:rPr>
      <w:rFonts w:cs="Times New Roman"/>
      <w:i/>
      <w:iCs/>
    </w:rPr>
  </w:style>
  <w:style w:type="paragraph" w:styleId="PlainText">
    <w:name w:val="Plain Text"/>
    <w:basedOn w:val="Normal"/>
    <w:link w:val="PlainTextChar"/>
    <w:uiPriority w:val="99"/>
    <w:rsid w:val="00012C3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012C3C"/>
    <w:rPr>
      <w:rFonts w:ascii="Consolas" w:eastAsia="Calibri" w:hAnsi="Consolas" w:cs="Times New Roman"/>
      <w:sz w:val="21"/>
      <w:szCs w:val="21"/>
    </w:rPr>
  </w:style>
  <w:style w:type="paragraph" w:styleId="NormalWeb">
    <w:name w:val="Normal (Web)"/>
    <w:basedOn w:val="Normal"/>
    <w:uiPriority w:val="99"/>
    <w:semiHidden/>
    <w:rsid w:val="00012C3C"/>
  </w:style>
  <w:style w:type="paragraph" w:styleId="CommentSubject">
    <w:name w:val="annotation subject"/>
    <w:basedOn w:val="CommentText"/>
    <w:next w:val="CommentText"/>
    <w:link w:val="CommentSubjectChar"/>
    <w:uiPriority w:val="99"/>
    <w:semiHidden/>
    <w:rsid w:val="00012C3C"/>
    <w:rPr>
      <w:b/>
      <w:bCs/>
    </w:rPr>
  </w:style>
  <w:style w:type="character" w:customStyle="1" w:styleId="CommentSubjectChar">
    <w:name w:val="Comment Subject Char"/>
    <w:basedOn w:val="CommentTextChar"/>
    <w:link w:val="CommentSubject"/>
    <w:uiPriority w:val="99"/>
    <w:semiHidden/>
    <w:rsid w:val="00012C3C"/>
    <w:rPr>
      <w:rFonts w:eastAsia="Calibri" w:cs="Times New Roman"/>
      <w:b/>
      <w:bCs/>
      <w:sz w:val="20"/>
      <w:szCs w:val="20"/>
    </w:rPr>
  </w:style>
  <w:style w:type="paragraph" w:styleId="BalloonText">
    <w:name w:val="Balloon Text"/>
    <w:basedOn w:val="Normal"/>
    <w:link w:val="BalloonTextChar"/>
    <w:uiPriority w:val="99"/>
    <w:semiHidden/>
    <w:rsid w:val="00012C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3C"/>
    <w:rPr>
      <w:rFonts w:ascii="Tahoma" w:eastAsia="Calibri" w:hAnsi="Tahoma" w:cs="Tahoma"/>
      <w:sz w:val="16"/>
      <w:szCs w:val="16"/>
    </w:rPr>
  </w:style>
  <w:style w:type="table" w:styleId="TableGrid">
    <w:name w:val="Table Grid"/>
    <w:basedOn w:val="TableNormal"/>
    <w:uiPriority w:val="99"/>
    <w:rsid w:val="00012C3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012C3C"/>
    <w:rPr>
      <w:rFonts w:cs="Times New Roman"/>
      <w:color w:val="808080"/>
    </w:rPr>
  </w:style>
  <w:style w:type="paragraph" w:styleId="NoSpacing">
    <w:name w:val="No Spacing"/>
    <w:uiPriority w:val="99"/>
    <w:qFormat/>
    <w:rsid w:val="00012C3C"/>
    <w:rPr>
      <w:rFonts w:ascii="Calibri" w:hAnsi="Calibri"/>
      <w:szCs w:val="24"/>
    </w:rPr>
  </w:style>
  <w:style w:type="table" w:styleId="ColorfulList-Accent1">
    <w:name w:val="Colorful List Accent 1"/>
    <w:basedOn w:val="TableNormal"/>
    <w:uiPriority w:val="99"/>
    <w:rsid w:val="00012C3C"/>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Shading-Accent2">
    <w:name w:val="Colorful Shading Accent 2"/>
    <w:basedOn w:val="TableNormal"/>
    <w:uiPriority w:val="99"/>
    <w:rsid w:val="00012C3C"/>
    <w:rPr>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LightShading-Accent3">
    <w:name w:val="Light Shading Accent 3"/>
    <w:basedOn w:val="TableNormal"/>
    <w:uiPriority w:val="99"/>
    <w:rsid w:val="00012C3C"/>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Shading2-Accent5">
    <w:name w:val="Medium Shading 2 Accent 5"/>
    <w:basedOn w:val="TableNormal"/>
    <w:uiPriority w:val="99"/>
    <w:rsid w:val="00012C3C"/>
    <w:rPr>
      <w:rFonts w:ascii="Calibri" w:eastAsia="Times New Roman" w:hAnsi="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SubtleEmphasis">
    <w:name w:val="Subtle Emphasis"/>
    <w:basedOn w:val="DefaultParagraphFont"/>
    <w:uiPriority w:val="99"/>
    <w:qFormat/>
    <w:rsid w:val="00012C3C"/>
    <w:rPr>
      <w:rFonts w:eastAsia="Times New Roman" w:cs="Times New Roman"/>
      <w:i/>
      <w:iCs/>
      <w:color w:val="808080"/>
      <w:sz w:val="22"/>
      <w:szCs w:val="22"/>
      <w:lang w:val="en-US"/>
    </w:rPr>
  </w:style>
  <w:style w:type="paragraph" w:styleId="TOCHeading">
    <w:name w:val="TOC Heading"/>
    <w:basedOn w:val="Heading1"/>
    <w:next w:val="Normal"/>
    <w:uiPriority w:val="99"/>
    <w:qFormat/>
    <w:rsid w:val="00012C3C"/>
    <w:pPr>
      <w:numPr>
        <w:numId w:val="0"/>
      </w:numPr>
      <w:outlineLvl w:val="9"/>
    </w:pPr>
  </w:style>
  <w:style w:type="paragraph" w:customStyle="1" w:styleId="BBCoverlevel2">
    <w:name w:val="BBCover_level2"/>
    <w:basedOn w:val="Normal"/>
    <w:uiPriority w:val="99"/>
    <w:rsid w:val="00012C3C"/>
    <w:pPr>
      <w:spacing w:line="240" w:lineRule="auto"/>
    </w:pPr>
    <w:rPr>
      <w:rFonts w:ascii="Arial" w:eastAsia="Times New Roman" w:hAnsi="Arial" w:cs="Arial"/>
      <w:bCs/>
      <w:sz w:val="36"/>
      <w:szCs w:val="36"/>
    </w:rPr>
  </w:style>
  <w:style w:type="paragraph" w:customStyle="1" w:styleId="00-Head1">
    <w:name w:val="00-Head1"/>
    <w:basedOn w:val="Normal"/>
    <w:uiPriority w:val="99"/>
    <w:rsid w:val="00012C3C"/>
    <w:pPr>
      <w:tabs>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240"/>
      <w:jc w:val="center"/>
    </w:pPr>
    <w:rPr>
      <w:rFonts w:eastAsia="Times New Roman"/>
      <w:b/>
      <w:szCs w:val="20"/>
    </w:rPr>
  </w:style>
  <w:style w:type="paragraph" w:customStyle="1" w:styleId="DecimalAligned">
    <w:name w:val="Decimal Aligned"/>
    <w:basedOn w:val="Normal"/>
    <w:uiPriority w:val="99"/>
    <w:rsid w:val="00012C3C"/>
    <w:pPr>
      <w:tabs>
        <w:tab w:val="decimal" w:pos="360"/>
      </w:tabs>
    </w:pPr>
    <w:rPr>
      <w:rFonts w:ascii="Calibri" w:eastAsia="Times New Roman" w:hAnsi="Calibri"/>
    </w:rPr>
  </w:style>
  <w:style w:type="table" w:customStyle="1" w:styleId="LightShading1">
    <w:name w:val="Light Shading1"/>
    <w:uiPriority w:val="99"/>
    <w:rsid w:val="00012C3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2">
    <w:name w:val="Light Shading2"/>
    <w:uiPriority w:val="99"/>
    <w:rsid w:val="00012C3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HLevel1">
    <w:name w:val="BHLevel1"/>
    <w:basedOn w:val="Normal"/>
    <w:next w:val="Normal"/>
    <w:uiPriority w:val="99"/>
    <w:rsid w:val="00012C3C"/>
    <w:pPr>
      <w:spacing w:before="480" w:after="240" w:line="240" w:lineRule="auto"/>
      <w:jc w:val="center"/>
      <w:outlineLvl w:val="0"/>
    </w:pPr>
    <w:rPr>
      <w:b/>
      <w:caps/>
      <w:color w:val="000000"/>
      <w:sz w:val="40"/>
      <w:szCs w:val="40"/>
    </w:rPr>
  </w:style>
  <w:style w:type="paragraph" w:customStyle="1" w:styleId="BHLevel2">
    <w:name w:val="BHLevel2"/>
    <w:basedOn w:val="Normal"/>
    <w:next w:val="Normal"/>
    <w:uiPriority w:val="99"/>
    <w:rsid w:val="00012C3C"/>
    <w:pPr>
      <w:spacing w:before="480" w:after="240" w:line="240" w:lineRule="auto"/>
      <w:jc w:val="center"/>
      <w:outlineLvl w:val="1"/>
    </w:pPr>
    <w:rPr>
      <w:b/>
      <w:smallCaps/>
      <w:color w:val="1F497D"/>
      <w:sz w:val="36"/>
      <w:szCs w:val="36"/>
    </w:rPr>
  </w:style>
  <w:style w:type="paragraph" w:customStyle="1" w:styleId="BHLevel3">
    <w:name w:val="BHLevel3"/>
    <w:basedOn w:val="Normal"/>
    <w:next w:val="Normal"/>
    <w:uiPriority w:val="99"/>
    <w:rsid w:val="00012C3C"/>
    <w:pPr>
      <w:spacing w:before="480" w:after="240" w:line="240" w:lineRule="auto"/>
      <w:jc w:val="center"/>
      <w:outlineLvl w:val="2"/>
    </w:pPr>
    <w:rPr>
      <w:b/>
      <w:color w:val="4F81BD"/>
      <w:sz w:val="30"/>
      <w:szCs w:val="30"/>
    </w:rPr>
  </w:style>
  <w:style w:type="paragraph" w:customStyle="1" w:styleId="BHLevel4">
    <w:name w:val="BHLevel4"/>
    <w:basedOn w:val="Normal"/>
    <w:next w:val="Normal"/>
    <w:uiPriority w:val="99"/>
    <w:rsid w:val="00012C3C"/>
    <w:pPr>
      <w:spacing w:before="480" w:after="240" w:line="240" w:lineRule="auto"/>
      <w:outlineLvl w:val="3"/>
    </w:pPr>
    <w:rPr>
      <w:b/>
      <w:color w:val="C0504D"/>
      <w:sz w:val="28"/>
      <w:szCs w:val="28"/>
    </w:rPr>
  </w:style>
  <w:style w:type="paragraph" w:customStyle="1" w:styleId="BHLevel5">
    <w:name w:val="BHLevel5"/>
    <w:basedOn w:val="Normal"/>
    <w:next w:val="Normal"/>
    <w:uiPriority w:val="99"/>
    <w:rsid w:val="00012C3C"/>
    <w:pPr>
      <w:spacing w:before="480" w:after="240" w:line="240" w:lineRule="auto"/>
      <w:outlineLvl w:val="4"/>
    </w:pPr>
    <w:rPr>
      <w:b/>
      <w:i/>
      <w:color w:val="000000"/>
      <w:sz w:val="26"/>
      <w:szCs w:val="26"/>
    </w:rPr>
  </w:style>
  <w:style w:type="paragraph" w:customStyle="1" w:styleId="BHLevel6">
    <w:name w:val="BHLevel6"/>
    <w:basedOn w:val="Normal"/>
    <w:next w:val="Normal"/>
    <w:uiPriority w:val="99"/>
    <w:rsid w:val="00012C3C"/>
    <w:pPr>
      <w:spacing w:before="480" w:after="240" w:line="240" w:lineRule="auto"/>
      <w:outlineLvl w:val="5"/>
    </w:pPr>
    <w:rPr>
      <w:i/>
      <w:color w:val="4BACC6"/>
    </w:rPr>
  </w:style>
  <w:style w:type="paragraph" w:customStyle="1" w:styleId="BHNormal">
    <w:name w:val="BHNormal"/>
    <w:uiPriority w:val="99"/>
    <w:rsid w:val="00012C3C"/>
    <w:rPr>
      <w:szCs w:val="24"/>
    </w:rPr>
  </w:style>
  <w:style w:type="paragraph" w:customStyle="1" w:styleId="BRC1">
    <w:name w:val="BRC1"/>
    <w:basedOn w:val="Normal"/>
    <w:uiPriority w:val="99"/>
    <w:rsid w:val="00012C3C"/>
    <w:pPr>
      <w:spacing w:line="240" w:lineRule="auto"/>
      <w:jc w:val="center"/>
    </w:pPr>
    <w:rPr>
      <w:b/>
      <w:bCs/>
      <w:sz w:val="28"/>
      <w:szCs w:val="28"/>
    </w:rPr>
  </w:style>
  <w:style w:type="table" w:customStyle="1" w:styleId="LightShading3">
    <w:name w:val="Light Shading3"/>
    <w:uiPriority w:val="99"/>
    <w:rsid w:val="00012C3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olorfulList1">
    <w:name w:val="Colorful List1"/>
    <w:uiPriority w:val="99"/>
    <w:rsid w:val="00012C3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Style1">
    <w:name w:val="Style1"/>
    <w:basedOn w:val="TableNormal"/>
    <w:uiPriority w:val="99"/>
    <w:qFormat/>
    <w:rsid w:val="00012C3C"/>
    <w:tblPr>
      <w:tblStyleRowBandSize w:val="1"/>
    </w:tblPr>
    <w:tblStylePr w:type="band1Horz">
      <w:tblPr/>
      <w:tcPr>
        <w:tcBorders>
          <w:top w:val="nil"/>
          <w:left w:val="nil"/>
          <w:bottom w:val="nil"/>
          <w:right w:val="nil"/>
          <w:insideH w:val="nil"/>
          <w:insideV w:val="nil"/>
          <w:tl2br w:val="nil"/>
          <w:tr2bl w:val="nil"/>
        </w:tcBorders>
        <w:shd w:val="clear" w:color="auto" w:fill="E6E6E6"/>
      </w:tcPr>
    </w:tblStylePr>
  </w:style>
  <w:style w:type="table" w:customStyle="1" w:styleId="LightShading4">
    <w:name w:val="Light Shading4"/>
    <w:basedOn w:val="TableNormal"/>
    <w:uiPriority w:val="60"/>
    <w:rsid w:val="00012C3C"/>
    <w:rPr>
      <w:color w:val="000000" w:themeColor="text1" w:themeShade="BF"/>
    </w:rPr>
    <w:tblPr>
      <w:tblStyleRow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C0C0C0" w:themeFill="text1" w:themeFillTint="3F"/>
      </w:tcPr>
    </w:tblStylePr>
    <w:tblStylePr w:type="band2Horz">
      <w:tblPr/>
      <w:tcPr>
        <w:tcBorders>
          <w:top w:val="nil"/>
          <w:left w:val="nil"/>
          <w:bottom w:val="nil"/>
          <w:right w:val="nil"/>
          <w:insideH w:val="nil"/>
          <w:insideV w:val="nil"/>
          <w:tl2br w:val="nil"/>
          <w:tr2bl w:val="nil"/>
        </w:tcBorders>
        <w:shd w:val="clear" w:color="auto" w:fill="E6E6E6"/>
      </w:tcPr>
    </w:tblStylePr>
  </w:style>
  <w:style w:type="character" w:customStyle="1" w:styleId="st1">
    <w:name w:val="st1"/>
    <w:basedOn w:val="DefaultParagraphFont"/>
    <w:rsid w:val="002F7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7650">
      <w:bodyDiv w:val="1"/>
      <w:marLeft w:val="0"/>
      <w:marRight w:val="0"/>
      <w:marTop w:val="0"/>
      <w:marBottom w:val="0"/>
      <w:divBdr>
        <w:top w:val="none" w:sz="0" w:space="0" w:color="auto"/>
        <w:left w:val="none" w:sz="0" w:space="0" w:color="auto"/>
        <w:bottom w:val="none" w:sz="0" w:space="0" w:color="auto"/>
        <w:right w:val="none" w:sz="0" w:space="0" w:color="auto"/>
      </w:divBdr>
      <w:divsChild>
        <w:div w:id="153225270">
          <w:marLeft w:val="0"/>
          <w:marRight w:val="0"/>
          <w:marTop w:val="0"/>
          <w:marBottom w:val="0"/>
          <w:divBdr>
            <w:top w:val="none" w:sz="0" w:space="0" w:color="auto"/>
            <w:left w:val="none" w:sz="0" w:space="0" w:color="auto"/>
            <w:bottom w:val="none" w:sz="0" w:space="0" w:color="auto"/>
            <w:right w:val="none" w:sz="0" w:space="0" w:color="auto"/>
          </w:divBdr>
          <w:divsChild>
            <w:div w:id="800728604">
              <w:marLeft w:val="0"/>
              <w:marRight w:val="0"/>
              <w:marTop w:val="0"/>
              <w:marBottom w:val="0"/>
              <w:divBdr>
                <w:top w:val="none" w:sz="0" w:space="0" w:color="auto"/>
                <w:left w:val="none" w:sz="0" w:space="0" w:color="auto"/>
                <w:bottom w:val="none" w:sz="0" w:space="0" w:color="auto"/>
                <w:right w:val="none" w:sz="0" w:space="0" w:color="auto"/>
              </w:divBdr>
              <w:divsChild>
                <w:div w:id="235866918">
                  <w:marLeft w:val="-300"/>
                  <w:marRight w:val="0"/>
                  <w:marTop w:val="0"/>
                  <w:marBottom w:val="0"/>
                  <w:divBdr>
                    <w:top w:val="none" w:sz="0" w:space="0" w:color="auto"/>
                    <w:left w:val="none" w:sz="0" w:space="0" w:color="auto"/>
                    <w:bottom w:val="none" w:sz="0" w:space="0" w:color="auto"/>
                    <w:right w:val="none" w:sz="0" w:space="0" w:color="auto"/>
                  </w:divBdr>
                  <w:divsChild>
                    <w:div w:id="21327533">
                      <w:marLeft w:val="0"/>
                      <w:marRight w:val="0"/>
                      <w:marTop w:val="0"/>
                      <w:marBottom w:val="0"/>
                      <w:divBdr>
                        <w:top w:val="none" w:sz="0" w:space="0" w:color="auto"/>
                        <w:left w:val="none" w:sz="0" w:space="0" w:color="auto"/>
                        <w:bottom w:val="none" w:sz="0" w:space="0" w:color="auto"/>
                        <w:right w:val="none" w:sz="0" w:space="0" w:color="auto"/>
                      </w:divBdr>
                      <w:divsChild>
                        <w:div w:id="1736077636">
                          <w:marLeft w:val="0"/>
                          <w:marRight w:val="0"/>
                          <w:marTop w:val="0"/>
                          <w:marBottom w:val="0"/>
                          <w:divBdr>
                            <w:top w:val="none" w:sz="0" w:space="0" w:color="auto"/>
                            <w:left w:val="none" w:sz="0" w:space="0" w:color="auto"/>
                            <w:bottom w:val="none" w:sz="0" w:space="0" w:color="auto"/>
                            <w:right w:val="none" w:sz="0" w:space="0" w:color="auto"/>
                          </w:divBdr>
                        </w:div>
                        <w:div w:id="19979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 Stephanie A</dc:creator>
  <cp:keywords/>
  <dc:description/>
  <cp:lastModifiedBy>Taft, Sarah</cp:lastModifiedBy>
  <cp:revision>2</cp:revision>
  <dcterms:created xsi:type="dcterms:W3CDTF">2017-07-17T18:28:00Z</dcterms:created>
  <dcterms:modified xsi:type="dcterms:W3CDTF">2017-07-17T18:28:00Z</dcterms:modified>
</cp:coreProperties>
</file>